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4D9F5" w14:textId="77777777" w:rsidR="0043199D" w:rsidRPr="009306F0" w:rsidRDefault="0043199D" w:rsidP="0049165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PÁLYÁZATI FELHÍVÁS</w:t>
      </w:r>
    </w:p>
    <w:p w14:paraId="70BA58A7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37E7F7E7" w14:textId="77777777" w:rsidR="0043199D" w:rsidRPr="009306F0" w:rsidRDefault="0043199D" w:rsidP="0049165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Magyar Kereskedelmi és Iparkamara (MKIK) kétfordulós pályázatot hirdet</w:t>
      </w:r>
    </w:p>
    <w:p w14:paraId="591E2EDC" w14:textId="77777777" w:rsidR="0043199D" w:rsidRPr="009306F0" w:rsidRDefault="0043199D" w:rsidP="0049165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75F894DF" w14:textId="77777777" w:rsidR="0043199D" w:rsidRPr="009306F0" w:rsidRDefault="0043199D" w:rsidP="0049165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 </w:t>
      </w:r>
      <w:r w:rsidRPr="009306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„MAGYAR KÉZMŰVES REMEK”</w:t>
      </w:r>
    </w:p>
    <w:p w14:paraId="5C741EE1" w14:textId="77777777" w:rsidR="0043199D" w:rsidRPr="009306F0" w:rsidRDefault="0043199D" w:rsidP="0049165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elismerő cím elnyerésére</w:t>
      </w:r>
    </w:p>
    <w:p w14:paraId="6DD17EEB" w14:textId="77777777" w:rsidR="0043199D" w:rsidRPr="009306F0" w:rsidRDefault="0043199D" w:rsidP="0049165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06F43D5E" w14:textId="7D6A3DD8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 célja</w:t>
      </w:r>
    </w:p>
    <w:p w14:paraId="3C29B0DB" w14:textId="77777777" w:rsidR="005B5652" w:rsidRPr="009306F0" w:rsidRDefault="005B5652" w:rsidP="00491653">
      <w:pPr>
        <w:pStyle w:val="Listaszerbekezds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2E2E55C" w14:textId="77777777" w:rsidR="0043199D" w:rsidRPr="009306F0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magyar kézművesség értékeinek és mestereinek elismerése,</w:t>
      </w:r>
    </w:p>
    <w:p w14:paraId="3585ECB0" w14:textId="77777777" w:rsidR="0043199D" w:rsidRPr="009306F0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minőségi kézműipari termékek bemutatása,</w:t>
      </w:r>
    </w:p>
    <w:p w14:paraId="6DD5F5D9" w14:textId="77777777" w:rsidR="0043199D" w:rsidRPr="009306F0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hazai és külföldi fogyasztók orientálása, a magyar termékek jó hírének öregbítése/javítása,</w:t>
      </w:r>
    </w:p>
    <w:p w14:paraId="444584D6" w14:textId="77777777" w:rsidR="0043199D" w:rsidRPr="009306F0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magyar kézműiparban a hagyományőrző vállalkozói kultúra elmélyítése, a kézműves szakma rangjának emelése, a magyar kézművesség turisztikai kínálatának gazdagítása,</w:t>
      </w:r>
    </w:p>
    <w:p w14:paraId="3A05DB16" w14:textId="77777777" w:rsidR="0043199D" w:rsidRPr="009306F0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népi kézműves mesterségek hagyományainak </w:t>
      </w:r>
      <w:proofErr w:type="spellStart"/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továbbéltetése</w:t>
      </w:r>
      <w:proofErr w:type="spellEnd"/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0DB2B090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0CE33559" w14:textId="6FD376F6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 tárgyát képező termékek köre</w:t>
      </w:r>
    </w:p>
    <w:p w14:paraId="235A4D7D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03825035" w14:textId="3C304881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Kézműipari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tevékenység keretében (építőiparban; fémiparban; faiparban; ruházat, textil- és bőriparban; üveg-, - papír-, kerámia- és egyéb iparban) készített – az 1. pontban ismertetett pályázati célkitűzésnek megfelelő – termék.</w:t>
      </w:r>
    </w:p>
    <w:p w14:paraId="394BAF8F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Várjuk a jelentkezéseket:</w:t>
      </w:r>
    </w:p>
    <w:p w14:paraId="279AE488" w14:textId="1E87A000" w:rsidR="0043199D" w:rsidRPr="009306F0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valamely hagyományos funkciót, feladatkört ellátó – szakmai, mesterségbeli és esztétikai értékekkel bíró – termékek,</w:t>
      </w:r>
    </w:p>
    <w:p w14:paraId="7C3DF83D" w14:textId="5411D160" w:rsidR="0043199D" w:rsidRPr="009306F0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feladatkörükben technikai, technológiai, formai újdonságokat tartalmazó igényes/színvonalas kézműipari termékek,</w:t>
      </w:r>
    </w:p>
    <w:p w14:paraId="70693D42" w14:textId="4A9A449D" w:rsidR="0043199D" w:rsidRPr="009306F0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népművészeti hagyományokat hűen őrző minőségi termékek, valamint a népi kultúrában gyökerező kézműves alkotások körében.</w:t>
      </w:r>
    </w:p>
    <w:p w14:paraId="10600BFC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Klasszikus képzőművészeti alkotások nem tartoznak a kiírás témakörébe, ezért a pályázati adatlapon szíveskedjenek választ adni arra, hogy alkotásukból milyen mennyiséget tudnak hasonló jó minőségben előállítani.</w:t>
      </w:r>
    </w:p>
    <w:p w14:paraId="4FB87187" w14:textId="77777777" w:rsidR="0043199D" w:rsidRPr="009306F0" w:rsidRDefault="0043199D" w:rsidP="0049165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70C4D424" w14:textId="1B4714BA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Pályázati feltételek</w:t>
      </w:r>
    </w:p>
    <w:p w14:paraId="13942C76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A0B6DA0" w14:textId="2B19B07B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Pályázhat Magyarországról, illetve a Kárpát-medence területéről minden természetes és jogi személy, jogi személyiség nélküli gazdasági társaság, egyéni vállalkozó, művészi kézműves, iparművész, aki/amely a pályázatban kiírt terméket állít elő (a termék készítőjének nevét minden esetben szerepeltetni kell a pályázatban).</w:t>
      </w:r>
    </w:p>
    <w:p w14:paraId="7A4A70DF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3797967" w14:textId="29B405AC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a pályázó cégbejegyzésre kötelezett gazdálkodó szervezet vagy egyéni vállalkozó, szerepelnie kell a gazdasági kamarákról szóló 1999. évi CXXI. törvény (</w:t>
      </w:r>
      <w:proofErr w:type="spellStart"/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Gktv</w:t>
      </w:r>
      <w:proofErr w:type="spellEnd"/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.) 8/A § szerinti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kamarai nyilvántartásban, vagy igazolnia kell, hogy ilyen kötelezettsége nincs (pl. az agrárkamara tagja).</w:t>
      </w:r>
    </w:p>
    <w:p w14:paraId="56333BEF" w14:textId="10F2E74F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Egy pályázó </w:t>
      </w:r>
      <w:r w:rsidR="0061438F"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pályázatot nyújthat be.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pályázatban egy termék vagy termékcsalád szerepelhet, összetartozó tárgyak együttese egy termékcsaládnak számít.</w:t>
      </w:r>
    </w:p>
    <w:p w14:paraId="068F1FA9" w14:textId="2269EB3A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Technológiai eljárás, </w:t>
      </w:r>
      <w:r w:rsidR="00491653">
        <w:rPr>
          <w:rFonts w:ascii="Times New Roman" w:eastAsia="Times New Roman" w:hAnsi="Times New Roman" w:cs="Times New Roman"/>
          <w:sz w:val="24"/>
          <w:szCs w:val="24"/>
          <w:lang w:eastAsia="hu-HU"/>
        </w:rPr>
        <w:t>élelmiszer</w:t>
      </w:r>
      <w:r w:rsidR="001F4DC6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49165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valamint korábbi Magyar Kézműves Remek pályázatra beadott pályaművel egyező termék nem képezheti </w:t>
      </w:r>
      <w:r w:rsidR="0061438F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pályázat tárgyát.</w:t>
      </w:r>
    </w:p>
    <w:p w14:paraId="3BBE5616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0FF94C9B" w14:textId="51A07CF7" w:rsidR="0043199D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Kategóriák:</w:t>
      </w:r>
    </w:p>
    <w:p w14:paraId="74B9E8E0" w14:textId="77777777" w:rsidR="00570700" w:rsidRPr="009306F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23077E7" w14:textId="1A690A1D" w:rsidR="0043199D" w:rsidRPr="004806F3" w:rsidRDefault="004806F3" w:rsidP="00491653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4806F3">
        <w:rPr>
          <w:rFonts w:ascii="Times New Roman" w:hAnsi="Times New Roman" w:cs="Times New Roman"/>
          <w:b/>
          <w:color w:val="000000" w:themeColor="text1"/>
          <w:u w:val="single"/>
        </w:rPr>
        <w:t>I</w:t>
      </w:r>
      <w:r w:rsidR="0043199D" w:rsidRPr="004806F3">
        <w:rPr>
          <w:rFonts w:ascii="Times New Roman" w:hAnsi="Times New Roman" w:cs="Times New Roman"/>
          <w:b/>
          <w:color w:val="000000" w:themeColor="text1"/>
          <w:u w:val="single"/>
        </w:rPr>
        <w:t>. TRADICIONÁLIS KÉZMŰIPAR - NÉPI MESTERSÉGEK, NÉPI IPARMŰVÉSZET</w:t>
      </w:r>
    </w:p>
    <w:p w14:paraId="5874B634" w14:textId="35E6B626" w:rsidR="0043199D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népi mesterségek 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által alkotott kézműves termékek a népi, történeti kézművesség eredeti alkotásainak rekonstruált, ma előállított, mesteri kivitelű tárgyai. Az adott közösség, tájegység elvárásaihoz igazodó, hagyományos formavilág, természetes alapanyagok, tradicionális technológia, tudás, értékrend, díszítés, a népi mesterségek tárgyainak mesteri szintű rekonstrukciói, amelyekben a használati érték fontosabb, mint a piaci érték. (Természetesen alkalmasak XXI. századi értékesítésre, speciális funkciókra. Pl. Díszlet, jelmez, kellék, alkalmi öltözet…)</w:t>
      </w:r>
    </w:p>
    <w:p w14:paraId="6EE6932A" w14:textId="77777777" w:rsidR="00570700" w:rsidRPr="009306F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07EC834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népi iparművészet 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megújuló hagyomány. A mai igények, funkciók kielégítésére, használatára teszik alkalmassá az eredeti népi alkotásokat megújítva, de betartják a tradicionális elvárások alapelvárásait, és „beszélik a tárgyi, népi mesterségek anyanyelvét az alkotók”. (Ezért soroljuk közös kategóriába a népi mesterségekkel.)</w:t>
      </w:r>
    </w:p>
    <w:p w14:paraId="6AD3282A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41B8B2B7" w14:textId="2CB26FB8" w:rsidR="0043199D" w:rsidRPr="004806F3" w:rsidRDefault="0043199D" w:rsidP="00491653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4806F3">
        <w:rPr>
          <w:rFonts w:ascii="Times New Roman" w:hAnsi="Times New Roman" w:cs="Times New Roman"/>
          <w:b/>
          <w:color w:val="000000" w:themeColor="text1"/>
          <w:u w:val="single"/>
        </w:rPr>
        <w:t>I</w:t>
      </w:r>
      <w:r w:rsidR="004806F3" w:rsidRPr="004806F3">
        <w:rPr>
          <w:rFonts w:ascii="Times New Roman" w:hAnsi="Times New Roman" w:cs="Times New Roman"/>
          <w:b/>
          <w:color w:val="000000" w:themeColor="text1"/>
          <w:u w:val="single"/>
        </w:rPr>
        <w:t>I.</w:t>
      </w:r>
      <w:r w:rsidRPr="004806F3">
        <w:rPr>
          <w:rFonts w:ascii="Times New Roman" w:hAnsi="Times New Roman" w:cs="Times New Roman"/>
          <w:b/>
          <w:color w:val="000000" w:themeColor="text1"/>
          <w:u w:val="single"/>
        </w:rPr>
        <w:t xml:space="preserve"> IPARMŰVÉSZETI KÉZMŰIPAR </w:t>
      </w:r>
    </w:p>
    <w:p w14:paraId="65AD0034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Az iparművészet gyűjtőfogalma azon tevékenységeknek, amelyekkel használati- és dísztárgyakat, művészi igényű és technikájú kivitelezéssel hoznak létre. A 20. század közepétől kezdve ide sorolják az ipari formatervezést (design) és a lakberendezést is.</w:t>
      </w:r>
    </w:p>
    <w:p w14:paraId="38EDB00B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17A7D9DF" w14:textId="2951E98A" w:rsidR="0043199D" w:rsidRPr="004806F3" w:rsidRDefault="004806F3" w:rsidP="00491653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4806F3">
        <w:rPr>
          <w:rFonts w:ascii="Times New Roman" w:hAnsi="Times New Roman" w:cs="Times New Roman"/>
          <w:b/>
          <w:color w:val="000000" w:themeColor="text1"/>
          <w:u w:val="single"/>
        </w:rPr>
        <w:t>III</w:t>
      </w:r>
      <w:r w:rsidR="009F6D58" w:rsidRPr="004806F3">
        <w:rPr>
          <w:rFonts w:ascii="Times New Roman" w:hAnsi="Times New Roman" w:cs="Times New Roman"/>
          <w:b/>
          <w:color w:val="000000" w:themeColor="text1"/>
          <w:u w:val="single"/>
        </w:rPr>
        <w:t xml:space="preserve">. </w:t>
      </w:r>
      <w:r w:rsidR="0043199D" w:rsidRPr="004806F3">
        <w:rPr>
          <w:rFonts w:ascii="Times New Roman" w:hAnsi="Times New Roman" w:cs="Times New Roman"/>
          <w:b/>
          <w:color w:val="000000" w:themeColor="text1"/>
          <w:u w:val="single"/>
        </w:rPr>
        <w:t>MAI KÉZMŰIPAR</w:t>
      </w:r>
    </w:p>
    <w:p w14:paraId="1D5E1116" w14:textId="16F61271" w:rsidR="0043199D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hivatásos szakmaként tanulható, kézműves kivitelezésben előállított, kereskedelmi céllal gyártott tárgyak és emberi szükségleteket kielégítő szolgáltatások.</w:t>
      </w:r>
    </w:p>
    <w:p w14:paraId="32127A61" w14:textId="09EDB036" w:rsidR="004806F3" w:rsidRDefault="004806F3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CC24100" w14:textId="14A7688D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34465D6" w14:textId="14E70393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 menete</w:t>
      </w:r>
    </w:p>
    <w:p w14:paraId="4AE2DB4C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2036522" w14:textId="18C19C7C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sikeres pályázat előfeltétele a felhívás 6. pontjában megadott határidőig a </w:t>
      </w:r>
      <w:r w:rsidRPr="009306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„MAGYAR KÉZMŰVES REMEK</w:t>
      </w:r>
      <w:r w:rsidRPr="009306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 elismerő cím elnyerésére”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című 5 oldalas</w:t>
      </w:r>
      <w:r w:rsidR="003D6118" w:rsidRPr="009306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pályázati adatlap kitöltése és elektronikus beküldése, 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valamint a 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nevezési díj megfizetése. </w:t>
      </w:r>
    </w:p>
    <w:p w14:paraId="684034A1" w14:textId="241DB469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 </w:t>
      </w:r>
    </w:p>
    <w:p w14:paraId="022FF09D" w14:textId="46455D1A" w:rsidR="0043199D" w:rsidRPr="009306F0" w:rsidRDefault="0043199D" w:rsidP="0049165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beadandó pályázati dokumentációnak a következőket tartalmaznia:</w:t>
      </w:r>
    </w:p>
    <w:p w14:paraId="3EB7F054" w14:textId="2FC33FEB" w:rsidR="001F5955" w:rsidRDefault="0043199D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pályázati adatlap</w:t>
      </w:r>
      <w:r w:rsidR="005B5652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egy példányban</w:t>
      </w:r>
    </w:p>
    <w:p w14:paraId="042E6EA3" w14:textId="451A0AB4" w:rsidR="0043199D" w:rsidRDefault="001F5955" w:rsidP="00491653">
      <w:pPr>
        <w:pStyle w:val="Listaszerbekezds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Kapcsolódó mellékletek az alábbiak szerint</w:t>
      </w:r>
    </w:p>
    <w:p w14:paraId="5C28CCB2" w14:textId="77777777" w:rsidR="001F5955" w:rsidRPr="009306F0" w:rsidRDefault="001F5955" w:rsidP="00491653">
      <w:pPr>
        <w:pStyle w:val="Listaszerbekezds"/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570E28" w14:textId="77777777" w:rsidR="0043199D" w:rsidRPr="009306F0" w:rsidRDefault="0043199D" w:rsidP="0049165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pályázati adatlap mellékletei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1AC6BBB6" w14:textId="77777777" w:rsidR="0043199D" w:rsidRPr="009306F0" w:rsidRDefault="0043199D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Az elismerő kártyához (termékcímkéhez) a melléklet szerinti kitöltött adatlap.</w:t>
      </w:r>
    </w:p>
    <w:p w14:paraId="551BFFA0" w14:textId="13196F3D" w:rsidR="0043199D" w:rsidRPr="009306F0" w:rsidRDefault="0043199D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termék/termékcsalád rövid leírása legfeljebb </w:t>
      </w:r>
      <w:r w:rsidR="007F3F47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fél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 terjedelemben.</w:t>
      </w:r>
    </w:p>
    <w:p w14:paraId="2CAA2458" w14:textId="77777777" w:rsidR="0043199D" w:rsidRPr="009306F0" w:rsidRDefault="0043199D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termék/termékcsalád egészét és jellemző részleteit bemutató fotók, prospektusok.</w:t>
      </w:r>
    </w:p>
    <w:p w14:paraId="16412022" w14:textId="77777777" w:rsidR="0043199D" w:rsidRPr="009306F0" w:rsidRDefault="0043199D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termék történetének, ipartörténeti múltjának, kifejlesztésének leírása.</w:t>
      </w:r>
    </w:p>
    <w:p w14:paraId="5B7A7BDC" w14:textId="77777777" w:rsidR="0043199D" w:rsidRPr="009306F0" w:rsidRDefault="0043199D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termék helyi, tájegységi, regionális kötődésének ismertetése.</w:t>
      </w:r>
    </w:p>
    <w:p w14:paraId="50973EEE" w14:textId="51CD3473" w:rsidR="0043199D" w:rsidRPr="009306F0" w:rsidRDefault="0043199D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termék forgalmazhatóságának, a magyar kézműipari kultúrában megjelenő értékhordozó jellegének ismertetése, illetve</w:t>
      </w:r>
      <w:r w:rsidR="00F518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piaci helyzetének ismertetése (eredmények leírása, referenciák felsorolása).</w:t>
      </w:r>
    </w:p>
    <w:p w14:paraId="55560222" w14:textId="77777777" w:rsidR="0043199D" w:rsidRPr="009306F0" w:rsidRDefault="0043199D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Ha a pályaműnek van gyártmánylapja, azt szintén csatolni kell.</w:t>
      </w:r>
    </w:p>
    <w:p w14:paraId="5DD5398C" w14:textId="77777777" w:rsidR="007F3F47" w:rsidRPr="009306F0" w:rsidRDefault="007F3F47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nevezési díj (bruttó összeg) befizetését igazoló bankkivonat vagy postai csekk másolata.</w:t>
      </w:r>
    </w:p>
    <w:p w14:paraId="5F9CABBD" w14:textId="77777777" w:rsidR="0043199D" w:rsidRPr="009306F0" w:rsidRDefault="0043199D" w:rsidP="00491653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GDPR nyilatkozat, amely nélkül a pályázat befogadása nem lehetséges.</w:t>
      </w:r>
    </w:p>
    <w:p w14:paraId="0D2950CD" w14:textId="77777777" w:rsidR="00955876" w:rsidRDefault="00955876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8756640" w14:textId="3E9249E3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pályázati felhívás és az adatlap letölthető a Magyar Kereskedelmi és Iparkamara honlapjáról (</w:t>
      </w:r>
      <w:hyperlink r:id="rId7" w:history="1">
        <w:r w:rsidRPr="009306F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www.mkik.hu</w:t>
        </w:r>
      </w:hyperlink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), a területi kereskedelmi és iparkamarák honlapjáról, illetve igényelhető az MKIK </w:t>
      </w:r>
      <w:r w:rsidR="00260370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Oktatási és Képzési Igazgatóságán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6AE07100" w14:textId="4E6E3171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kitöltött pályázati adatlapot (Word formátumban, elektronikusan) </w:t>
      </w:r>
      <w:r w:rsidR="00955876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9558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68038B">
        <w:rPr>
          <w:rFonts w:ascii="Times New Roman" w:eastAsia="Times New Roman" w:hAnsi="Times New Roman" w:cs="Times New Roman"/>
          <w:sz w:val="24"/>
          <w:szCs w:val="24"/>
          <w:lang w:eastAsia="hu-HU"/>
        </w:rPr>
        <w:t>március</w:t>
      </w:r>
      <w:r w:rsidR="009558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8038B">
        <w:rPr>
          <w:rFonts w:ascii="Times New Roman" w:eastAsia="Times New Roman" w:hAnsi="Times New Roman" w:cs="Times New Roman"/>
          <w:sz w:val="24"/>
          <w:szCs w:val="24"/>
          <w:lang w:eastAsia="hu-HU"/>
        </w:rPr>
        <w:t>16</w:t>
      </w:r>
      <w:r w:rsidR="00955876">
        <w:rPr>
          <w:rFonts w:ascii="Times New Roman" w:eastAsia="Times New Roman" w:hAnsi="Times New Roman" w:cs="Times New Roman"/>
          <w:sz w:val="24"/>
          <w:szCs w:val="24"/>
          <w:lang w:eastAsia="hu-HU"/>
        </w:rPr>
        <w:t>-ig</w:t>
      </w:r>
      <w:r w:rsidR="00955876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9E40CA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hyperlink r:id="rId8" w:history="1">
        <w:r w:rsidR="009E40CA" w:rsidRPr="009306F0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mkr@mkik.hu</w:t>
        </w:r>
      </w:hyperlink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e-mail címre kell megküldeni.</w:t>
      </w:r>
      <w:r w:rsidR="00044299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3F5BFF57" w14:textId="260214E8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475F8DA3" w14:textId="5EE216B7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 leadásának határideje: 202</w:t>
      </w:r>
      <w:r w:rsid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</w:t>
      </w:r>
      <w:r w:rsidR="0068038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március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68038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16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</w:p>
    <w:p w14:paraId="1D194568" w14:textId="77777777" w:rsidR="004F5C84" w:rsidRDefault="004F5C8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</w:p>
    <w:p w14:paraId="37C988AC" w14:textId="329BC675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 (Kérjük, hogy lehetőleg ne hagyják az utolsó hétre.)</w:t>
      </w:r>
    </w:p>
    <w:p w14:paraId="0DFD6AA3" w14:textId="77777777" w:rsidR="00955876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="00955876" w:rsidRPr="00F20E07">
        <w:rPr>
          <w:rFonts w:ascii="Times New Roman" w:eastAsia="Times New Roman" w:hAnsi="Times New Roman" w:cs="Times New Roman"/>
          <w:sz w:val="24"/>
          <w:szCs w:val="24"/>
          <w:lang w:eastAsia="hu-HU"/>
        </w:rPr>
        <w:t>A határidőn túl érkezett pályázatokat nem áll módunkban elfogadni.</w:t>
      </w:r>
    </w:p>
    <w:p w14:paraId="498CFBE3" w14:textId="4DF0B8F2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0A7FF4B" w14:textId="38BEC6E8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pályázatok elbírálása</w:t>
      </w:r>
    </w:p>
    <w:p w14:paraId="6E8C3613" w14:textId="77777777" w:rsidR="004F5C84" w:rsidRDefault="004F5C8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</w:p>
    <w:p w14:paraId="07F9B332" w14:textId="66D7595D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Első forduló – központi előzsűrizés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</w:p>
    <w:p w14:paraId="115C3B91" w14:textId="51B4CF88" w:rsidR="0043199D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F518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határidőre beérkezett pályázatok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zsűri által végzett megmérettetés</w:t>
      </w:r>
      <w:r w:rsidR="00F518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melynek keretében fotók, videók és a pályázati </w:t>
      </w:r>
      <w:r w:rsidR="00F518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adatlap mellékletei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alapján a zsűri tagjai </w:t>
      </w:r>
      <w:r w:rsidR="00F518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döntenek arról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F518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mely pályaművek jutnak tovább a második fordulóba</w:t>
      </w:r>
      <w:r w:rsidR="00F518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. Az előzsűrizéshez tehát nem szükséges a pály</w:t>
      </w:r>
      <w:r w:rsidR="009F6D5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aművet beszállítani! </w:t>
      </w:r>
    </w:p>
    <w:p w14:paraId="62F5BA41" w14:textId="77777777" w:rsidR="00570700" w:rsidRPr="009306F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012F8FD" w14:textId="63555804" w:rsidR="00570700" w:rsidRPr="009306F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461062F" w14:textId="5D3496AD" w:rsidR="0043199D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Második forduló – zsűrizés:</w:t>
      </w:r>
    </w:p>
    <w:p w14:paraId="45855FE3" w14:textId="77777777" w:rsidR="00570700" w:rsidRPr="009306F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9371649" w14:textId="12B22066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második fordulóra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az előzsűrizés során továbbjutott pályaművek kerülnek.</w:t>
      </w:r>
    </w:p>
    <w:p w14:paraId="415EC6DC" w14:textId="4704C62A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pályázatokat a kiíró által felkért </w:t>
      </w:r>
      <w:r w:rsidR="009F6D5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zsűri a 4. pontban szereplő kategóriák szerint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bírálja el és dönt a </w:t>
      </w:r>
      <w:r w:rsidR="009F6D5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Magyar Kézműves Remek cím</w:t>
      </w:r>
      <w:r w:rsidR="0098452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különdíjak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odaítéléséről. A </w:t>
      </w:r>
      <w:r w:rsidR="009F6D5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zsűri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munkáját – külön felkért – szakértők is segítik.</w:t>
      </w:r>
    </w:p>
    <w:p w14:paraId="09678FD2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BFFC5AE" w14:textId="757DA2D2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</w:t>
      </w:r>
      <w:r w:rsidR="009F6D5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második fordulóra a zsűri megalapozott döntése érdekében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</w:t>
      </w:r>
      <w:r w:rsidR="009F6D5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ra benyújtott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terméket/termékcsaládot </w:t>
      </w:r>
      <w:r w:rsidR="001D164F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 kell szállítani, melynek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pontos módjáról</w:t>
      </w:r>
      <w:r w:rsidR="001D164F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idejéről és helyéről a kiíró előzetesen értesíti az összes pályázót.</w:t>
      </w:r>
      <w:r w:rsidR="00136D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Ennek várható időpontja 202</w:t>
      </w:r>
      <w:r w:rsidR="0098452E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136D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68038B">
        <w:rPr>
          <w:rFonts w:ascii="Times New Roman" w:eastAsia="Times New Roman" w:hAnsi="Times New Roman" w:cs="Times New Roman"/>
          <w:sz w:val="24"/>
          <w:szCs w:val="24"/>
          <w:lang w:eastAsia="hu-HU"/>
        </w:rPr>
        <w:t>április</w:t>
      </w:r>
      <w:r w:rsidR="00136D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8038B">
        <w:rPr>
          <w:rFonts w:ascii="Times New Roman" w:eastAsia="Times New Roman" w:hAnsi="Times New Roman" w:cs="Times New Roman"/>
          <w:sz w:val="24"/>
          <w:szCs w:val="24"/>
          <w:lang w:eastAsia="hu-HU"/>
        </w:rPr>
        <w:t>el</w:t>
      </w:r>
      <w:r w:rsidR="00AA7817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68038B">
        <w:rPr>
          <w:rFonts w:ascii="Times New Roman" w:eastAsia="Times New Roman" w:hAnsi="Times New Roman" w:cs="Times New Roman"/>
          <w:sz w:val="24"/>
          <w:szCs w:val="24"/>
          <w:lang w:eastAsia="hu-HU"/>
        </w:rPr>
        <w:t>je</w:t>
      </w:r>
      <w:r w:rsidR="00136DC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5C8D75C4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E4F834B" w14:textId="4E158CF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termék megtekintésének közvetett vagy közvetlen módjáról, esetlegesen technikai segédeszköz igénybevételéről a 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zsűri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elnöke dönt.</w:t>
      </w:r>
    </w:p>
    <w:p w14:paraId="7644F24C" w14:textId="0C5DDE59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zsűrinek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joga van továbbá a kézműipar körébe be nem sorolható, oda nem tartozó, és/vagy a pályázati célkitűzésnek nem megfelelő tárgyakat visszautasítani, kiállításukról dönteni (a pályázat tehát nem jár automatikusan kiállítási joggal).</w:t>
      </w:r>
    </w:p>
    <w:p w14:paraId="1F08AAA3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E1031F0" w14:textId="0827A7A5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570700">
        <w:rPr>
          <w:rFonts w:ascii="Times New Roman" w:eastAsia="Times New Roman" w:hAnsi="Times New Roman" w:cs="Times New Roman"/>
          <w:sz w:val="24"/>
          <w:szCs w:val="24"/>
          <w:lang w:eastAsia="hu-HU"/>
        </w:rPr>
        <w:t>zsűri d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öntése ellen fellebbezésnek helye nincs, a zsűrizésről készült jegyzőkönyv tartalma nem nyilvános. A döntés az ünnepélyes eredményhirdetés előtt nem megismerhető, továbbá a pályaművet beadása után nem lehet visszavonni, sem kiállítását megtagadni.</w:t>
      </w:r>
    </w:p>
    <w:p w14:paraId="43C2761F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E58A66B" w14:textId="745717F7" w:rsidR="0043199D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zsűri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értékelésnél a következőket veszi figyelembe:</w:t>
      </w:r>
    </w:p>
    <w:p w14:paraId="68AF071A" w14:textId="77777777" w:rsidR="005B5652" w:rsidRPr="009306F0" w:rsidRDefault="005B5652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9F535BC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Az elismerő cím elnyerésének feltétele a termék/termékcsalád</w:t>
      </w:r>
    </w:p>
    <w:p w14:paraId="1F1B1F20" w14:textId="77777777" w:rsidR="0043199D" w:rsidRPr="009306F0" w:rsidRDefault="0043199D" w:rsidP="00491653">
      <w:pPr>
        <w:pStyle w:val="Listaszerbekezds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eredetisége, egyedisége,</w:t>
      </w:r>
    </w:p>
    <w:p w14:paraId="6E85E072" w14:textId="77777777" w:rsidR="0043199D" w:rsidRPr="009306F0" w:rsidRDefault="0043199D" w:rsidP="00491653">
      <w:pPr>
        <w:pStyle w:val="Listaszerbekezds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kivitelezés kiváló minősége,</w:t>
      </w:r>
    </w:p>
    <w:p w14:paraId="21005CBE" w14:textId="77777777" w:rsidR="0043199D" w:rsidRPr="009306F0" w:rsidRDefault="0043199D" w:rsidP="00491653">
      <w:pPr>
        <w:pStyle w:val="Listaszerbekezds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funkcióhoz és formához igazodó kiemelkedő esztétikai színvonala,</w:t>
      </w:r>
    </w:p>
    <w:p w14:paraId="25F2AB15" w14:textId="77777777" w:rsidR="0043199D" w:rsidRPr="009306F0" w:rsidRDefault="0043199D" w:rsidP="00491653">
      <w:pPr>
        <w:pStyle w:val="Listaszerbekezds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maradandósága, értékállósága,</w:t>
      </w:r>
    </w:p>
    <w:p w14:paraId="699A1819" w14:textId="77777777" w:rsidR="0043199D" w:rsidRPr="009306F0" w:rsidRDefault="0043199D" w:rsidP="00491653">
      <w:pPr>
        <w:pStyle w:val="Listaszerbekezds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turisztikai hasznosíthatósága, értékesíthetősége, ill. külső megjelenése, csomagolása.</w:t>
      </w:r>
    </w:p>
    <w:p w14:paraId="67F82E8E" w14:textId="77777777" w:rsidR="00136DC0" w:rsidRDefault="00136DC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79B5E42" w14:textId="375B6C79" w:rsidR="0043199D" w:rsidRPr="009306F0" w:rsidRDefault="00136DC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1572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zsűri</w:t>
      </w:r>
      <w:r w:rsidRPr="00136DC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3199D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bírálat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ának</w:t>
      </w:r>
      <w:r w:rsidR="0043199D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összegzését, segítő összefoglaló véleményét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MKIK </w:t>
      </w:r>
      <w:r w:rsidR="0043199D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írásban eljuttatja a pályázó alkotók részére.</w:t>
      </w:r>
    </w:p>
    <w:p w14:paraId="16298C96" w14:textId="77777777" w:rsidR="00136DC0" w:rsidRDefault="00136DC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E7BE862" w14:textId="5B20D8C9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érdeklődőknek és pályázóknak az MKIK a pályázat beadása előtt tájékoztató „szakmai napot” szervez, amelyről későbbiekben tájékoztatjuk a területi kamarákat és a potenciális pályázókat.</w:t>
      </w:r>
    </w:p>
    <w:p w14:paraId="728EF2B5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7101F460" w14:textId="495D3ED7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Díjazás</w:t>
      </w:r>
    </w:p>
    <w:p w14:paraId="56CECE3B" w14:textId="77777777" w:rsidR="004F5C84" w:rsidRDefault="004F5C8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308F2FE" w14:textId="4DE06A78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zsűri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által 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arr</w:t>
      </w:r>
      <w:r w:rsidR="00AA4CD4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érdemesnek talált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termékek</w:t>
      </w:r>
      <w:r w:rsidR="00AA78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termékcsaládok elnyerik a „MAGYAR KÉZMŰVES REMEK” elismerő címet, amelyet az MKR emblémájával díszített kitüntető oklevél tanúsít.</w:t>
      </w:r>
      <w:r w:rsidR="0082235B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Azon termékek</w:t>
      </w:r>
      <w:r w:rsidR="00AA4CD4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et</w:t>
      </w:r>
      <w:r w:rsidR="00AA78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termékcsaládok</w:t>
      </w:r>
      <w:r w:rsidR="00AA4CD4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r w:rsidR="00F30948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melyeket a </w:t>
      </w:r>
      <w:r w:rsidR="0082235B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zsűri </w:t>
      </w:r>
      <w:r w:rsidR="00AA4CD4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leg</w:t>
      </w:r>
      <w:r w:rsidR="0082235B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kiemelkedő</w:t>
      </w:r>
      <w:r w:rsidR="00AA4CD4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bb</w:t>
      </w:r>
      <w:r w:rsidR="0082235B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nek talált,</w:t>
      </w:r>
      <w:r w:rsidR="00AA4CD4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MKIK a „MAGYAR KÉZMŰVES REMEK – REMEKEK REMEKE” elismerő címmel jutalmazza.</w:t>
      </w:r>
      <w:r w:rsidR="0082235B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</w:p>
    <w:p w14:paraId="7364140C" w14:textId="379F2217" w:rsidR="004F5C84" w:rsidRDefault="004F5C8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EEBAAA6" w14:textId="7CCD1B6C" w:rsidR="004F05B9" w:rsidRDefault="004F05B9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Hangsúlyozzuk, hogy az elismerő címet nem az alkotó nyeri el, hanem a pályázatra benyújtott termék/termékcsalád, így annak használata csak az adott termék/termékcsalád vonatkozásában megengedett.</w:t>
      </w:r>
    </w:p>
    <w:p w14:paraId="22DC6236" w14:textId="77777777" w:rsidR="004F05B9" w:rsidRDefault="004F05B9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64CEC3A" w14:textId="10078A58" w:rsidR="0068038B" w:rsidRPr="0068038B" w:rsidRDefault="0068038B" w:rsidP="00491653">
      <w:pPr>
        <w:jc w:val="both"/>
        <w:rPr>
          <w:rFonts w:ascii="Times New Roman" w:hAnsi="Times New Roman" w:cs="Times New Roman"/>
          <w:bCs/>
          <w:color w:val="000000" w:themeColor="text1"/>
        </w:rPr>
      </w:pPr>
      <w:r w:rsidRPr="0068038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2023-ban első alkalommal kerül </w:t>
      </w:r>
      <w:r w:rsidRPr="0068038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INNOVÁCIÓS KÜLÖNDÍJ</w:t>
      </w:r>
      <w:r w:rsidRPr="006803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kerül odaítélésre. 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>Az élet minden területén fontos a megújulás, az innováció, különösen igaz ez a kézművességre, hiszen korunk változásai újabb és újabb területeket nyitnak meg, melyeknek korábban nem volt hagyomány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a,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előzménye. A környezetünk védelme az újrahasznosítás egyre nagyobb jelentőséggel bírnak, de a hagyományos használati tárgyaink megújítása is hasonlóképpen nagyon fontos, hogy a napjaink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ban 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>megújult formában továbbra is jelen legyenek.</w:t>
      </w:r>
    </w:p>
    <w:p w14:paraId="300F6196" w14:textId="7DF5AFBE" w:rsidR="0068038B" w:rsidRPr="004806F3" w:rsidRDefault="0068038B" w:rsidP="0049165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különdíj o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>lyan minőségi kézműves termék</w:t>
      </w:r>
      <w:r w:rsidR="00AA7817">
        <w:rPr>
          <w:rFonts w:ascii="Times New Roman" w:eastAsia="Times New Roman" w:hAnsi="Times New Roman" w:cs="Times New Roman"/>
          <w:sz w:val="24"/>
          <w:szCs w:val="24"/>
          <w:lang w:eastAsia="hu-HU"/>
        </w:rPr>
        <w:t>nek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</w:t>
      </w:r>
      <w:r w:rsidR="00AA7817">
        <w:rPr>
          <w:rFonts w:ascii="Times New Roman" w:eastAsia="Times New Roman" w:hAnsi="Times New Roman" w:cs="Times New Roman"/>
          <w:sz w:val="24"/>
          <w:szCs w:val="24"/>
          <w:lang w:eastAsia="hu-HU"/>
        </w:rPr>
        <w:t>termékcsaládnak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adományoz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ható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>, amely jelentős innovatív értékkel bír, elkészítésükhöz alkalmazott technikák és a megvalósításuk magas színvonalúak.</w:t>
      </w:r>
    </w:p>
    <w:p w14:paraId="27EF7FE5" w14:textId="54831780" w:rsidR="0068038B" w:rsidRPr="004806F3" w:rsidRDefault="0068038B" w:rsidP="0049165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kézműves terület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re jellemző. hogy 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kevés az új, fiatal alkotó, ezért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érdemes ezt a 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célcsoportot megkülönböztetett figyelemmel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megközelíteni.</w:t>
      </w:r>
    </w:p>
    <w:p w14:paraId="2A0A2E56" w14:textId="670A0044" w:rsidR="0068038B" w:rsidRPr="004806F3" w:rsidRDefault="0068038B" w:rsidP="0049165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Ezért a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18-35 éves korosztály kézműves alkotói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közül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egynek a zsűri 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4806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B32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IFJÚ KÉZMŰVES REMEK </w:t>
      </w:r>
      <w:r w:rsidR="00BB32E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KÜLÖNDÍJAT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fogja odaítélni.</w:t>
      </w:r>
    </w:p>
    <w:p w14:paraId="0C5CE4D4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62C35269" w14:textId="757104ED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Nevezési díj</w:t>
      </w:r>
    </w:p>
    <w:p w14:paraId="7BD0460D" w14:textId="1464366C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45ED0">
        <w:rPr>
          <w:rFonts w:ascii="Times New Roman" w:eastAsia="Times New Roman" w:hAnsi="Times New Roman" w:cs="Times New Roman"/>
          <w:sz w:val="24"/>
          <w:szCs w:val="24"/>
          <w:lang w:eastAsia="hu-HU"/>
        </w:rPr>
        <w:t>Mentesülnek a nevezési díj befizetése alól az ÖNKÉNTES és a PÁRTOLÓ kamarai tagok. Felhívjuk szíves figyelmüket, hogy az önkéntes és a pártoló tagság nem azonos a kamarai regisztrációval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53CF99A8" w14:textId="77777777" w:rsidR="00570700" w:rsidRDefault="00570700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3D653A" w14:textId="4D46EC04" w:rsidR="0043199D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 nevezési díja </w:t>
      </w:r>
      <w:r w:rsidRPr="009306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három kategória szerint alakul</w:t>
      </w:r>
      <w:r w:rsidR="0012697E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4AC68967" w14:textId="21AA9B40" w:rsidR="0012697E" w:rsidRDefault="0012697E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2697E" w14:paraId="73471C6F" w14:textId="77777777" w:rsidTr="009306F0">
        <w:tc>
          <w:tcPr>
            <w:tcW w:w="4531" w:type="dxa"/>
          </w:tcPr>
          <w:p w14:paraId="7610C3B3" w14:textId="77777777" w:rsidR="0012697E" w:rsidRDefault="0012697E" w:rsidP="0049165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</w:t>
            </w:r>
            <w:r w:rsidRPr="009306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területi kereskedelmi és iparkamarák tagjainak a kamarai önkéntes tagdíjmegfizetésével, illetve pártoló tagoknak</w:t>
            </w:r>
          </w:p>
        </w:tc>
        <w:tc>
          <w:tcPr>
            <w:tcW w:w="4531" w:type="dxa"/>
            <w:vAlign w:val="center"/>
          </w:tcPr>
          <w:p w14:paraId="7C30B2C5" w14:textId="77777777" w:rsidR="0012697E" w:rsidRDefault="0012697E" w:rsidP="0049165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06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díjmentes</w:t>
            </w:r>
          </w:p>
        </w:tc>
      </w:tr>
      <w:tr w:rsidR="0012697E" w14:paraId="6AA287E5" w14:textId="77777777" w:rsidTr="009306F0">
        <w:tc>
          <w:tcPr>
            <w:tcW w:w="4531" w:type="dxa"/>
          </w:tcPr>
          <w:p w14:paraId="0A1ACBAF" w14:textId="77777777" w:rsidR="0012697E" w:rsidRDefault="0012697E" w:rsidP="0049165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</w:t>
            </w:r>
            <w:r w:rsidRPr="009306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területi kereskedelmi és iparkamaráknál kötelezően regisztrált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9306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pályázóknak (ám nem tagok)</w:t>
            </w:r>
          </w:p>
        </w:tc>
        <w:tc>
          <w:tcPr>
            <w:tcW w:w="4531" w:type="dxa"/>
            <w:vAlign w:val="center"/>
          </w:tcPr>
          <w:p w14:paraId="4104A7B4" w14:textId="77777777" w:rsidR="0012697E" w:rsidRDefault="0012697E" w:rsidP="0049165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06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bruttó 6.350 Ft</w:t>
            </w:r>
          </w:p>
        </w:tc>
      </w:tr>
      <w:tr w:rsidR="0012697E" w14:paraId="560D350F" w14:textId="77777777" w:rsidTr="009306F0">
        <w:tc>
          <w:tcPr>
            <w:tcW w:w="4531" w:type="dxa"/>
          </w:tcPr>
          <w:p w14:paraId="78443E6B" w14:textId="77777777" w:rsidR="0012697E" w:rsidRDefault="0012697E" w:rsidP="0049165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</w:t>
            </w:r>
            <w:r w:rsidRPr="009306F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ovábbi pályázóknak</w:t>
            </w:r>
          </w:p>
        </w:tc>
        <w:tc>
          <w:tcPr>
            <w:tcW w:w="4531" w:type="dxa"/>
            <w:vAlign w:val="center"/>
          </w:tcPr>
          <w:p w14:paraId="6D1B9417" w14:textId="77777777" w:rsidR="0012697E" w:rsidRDefault="0012697E" w:rsidP="0049165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06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bruttó 12.700 Ft</w:t>
            </w:r>
          </w:p>
        </w:tc>
      </w:tr>
    </w:tbl>
    <w:p w14:paraId="2912A3D8" w14:textId="77777777" w:rsidR="0012697E" w:rsidRPr="009306F0" w:rsidRDefault="0012697E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0278396" w14:textId="04268BEE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="00B4414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nevezési díjat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benyújtott pályázatonként a jelentkezési határidő</w:t>
      </w:r>
      <w:r w:rsidR="00AA4CD4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ig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azaz legkésőbb 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202</w:t>
      </w:r>
      <w:r w:rsidR="003561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</w:t>
      </w:r>
      <w:r w:rsidR="0068038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március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68038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16</w:t>
      </w: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-ig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 befizetni a Magyar Kereskedelmi és Iparkamara bankszámlájára átutalással.</w:t>
      </w:r>
    </w:p>
    <w:p w14:paraId="6ACB1D1D" w14:textId="77777777" w:rsidR="00B44144" w:rsidRPr="009306F0" w:rsidRDefault="00B4414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CA2935E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Hlk65504512"/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Átutalás esetén kedvezményezett neve: Magyar Kereskedelmi és Iparkamara</w:t>
      </w:r>
    </w:p>
    <w:p w14:paraId="63FC7688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Bankszámla száma: 10300002-20373432-00003285 (MKB Bank).</w:t>
      </w:r>
    </w:p>
    <w:bookmarkEnd w:id="0"/>
    <w:p w14:paraId="675C2322" w14:textId="16054E44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Megjegyzés rovatba kérjük, írják be: „MKR 202</w:t>
      </w:r>
      <w:r w:rsidR="0068038B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név/cégnév”.</w:t>
      </w:r>
    </w:p>
    <w:p w14:paraId="54BCC67D" w14:textId="786F9086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Külföldről történő nevezés esetén: IBAN: HU21 1030 0002 2037 3432 0000 3285; Swift: MKKBHUHB</w:t>
      </w:r>
    </w:p>
    <w:p w14:paraId="32D7B087" w14:textId="77777777" w:rsidR="00B44144" w:rsidRDefault="00B4414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4F94C99" w14:textId="716B4EDE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már befizetett nevezési összegeket semmilyen esetben sem áll módunkban később visszafizetni. (Felhívjuk tehát szíves figyelmüket, hogy a második fordulóba nem kerülő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pályaművek esetében sem</w:t>
      </w:r>
      <w:r w:rsidR="0035616E">
        <w:rPr>
          <w:rFonts w:ascii="Times New Roman" w:eastAsia="Times New Roman" w:hAnsi="Times New Roman" w:cs="Times New Roman"/>
          <w:sz w:val="24"/>
          <w:szCs w:val="24"/>
          <w:lang w:eastAsia="hu-HU"/>
        </w:rPr>
        <w:t>!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) A befizetett nevezési díjról a Magyar Kereskedelmi és Iparkamara számlát állít ki, amelyet postai úton küld meg a pályázóknak.</w:t>
      </w:r>
    </w:p>
    <w:p w14:paraId="2AFC50D7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2CB617FB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MKIK illetve a területi kamarák, mint a letétbe kerülő pályázati tárgyak ingyenes letétkezelője, a letétbe helyezett tárgyakban bekövetkező károkért, a tárgyak esetleges megsemmisüléséért, </w:t>
      </w:r>
      <w:proofErr w:type="spellStart"/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elveszéséért</w:t>
      </w:r>
      <w:proofErr w:type="spellEnd"/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szerződésen kívüli felelősség szabályai szerint, kizárólag saját </w:t>
      </w:r>
      <w:r w:rsidRPr="009306F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szándékos károkozás esetén,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vagy az emberi életet, testi épséget, egészséget megkárosító szerződésszegésért vállalnak törvényes felelősséget a Ptk. 6:365.§ (3) bekezdése és 6:526.§-a alapján.</w:t>
      </w:r>
    </w:p>
    <w:p w14:paraId="60C2C3C9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2ADDDA6D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 beadásával a pályázó teljes egészében tudomásul veszi és elfogadja a jelen pályázati felhívásban foglaltakat.</w:t>
      </w:r>
    </w:p>
    <w:p w14:paraId="1C114A5C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5E5E7F31" w14:textId="4956C00A" w:rsidR="0043199D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Eredményhirdetés és kiállítás</w:t>
      </w:r>
    </w:p>
    <w:p w14:paraId="009181CC" w14:textId="77777777" w:rsidR="00B44144" w:rsidRPr="009306F0" w:rsidRDefault="00B4414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A2D456F" w14:textId="2190ECD3" w:rsidR="00986344" w:rsidRPr="009306F0" w:rsidRDefault="00986344" w:rsidP="0049165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202</w:t>
      </w:r>
      <w:r w:rsidR="0098452E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Magyar Kézműves Remek kiállításának és a díjátadó ünnepség</w:t>
      </w:r>
      <w:r w:rsidR="00B44144">
        <w:rPr>
          <w:rFonts w:ascii="Times New Roman" w:eastAsia="Times New Roman" w:hAnsi="Times New Roman" w:cs="Times New Roman"/>
          <w:sz w:val="24"/>
          <w:szCs w:val="24"/>
          <w:lang w:eastAsia="hu-HU"/>
        </w:rPr>
        <w:t>ének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időpontjáról később adunk tájékoztatást.</w:t>
      </w:r>
    </w:p>
    <w:p w14:paraId="2C18EA83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52E95CC2" w14:textId="724B1E69" w:rsidR="0043199D" w:rsidRPr="009306F0" w:rsidRDefault="0043199D" w:rsidP="00491653">
      <w:pPr>
        <w:pStyle w:val="Listaszerbekezds"/>
        <w:numPr>
          <w:ilvl w:val="0"/>
          <w:numId w:val="9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„MAGYAR KÉZMŰVES REMEK” elismerő címet elnyert termék ellenőrzése</w:t>
      </w:r>
    </w:p>
    <w:p w14:paraId="33F2EAAB" w14:textId="77777777" w:rsidR="00B44144" w:rsidRDefault="00B4414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D986F04" w14:textId="523E1D32" w:rsidR="0043199D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„MAGYAR KÉZMŰVES REMEK” elismerő címet elnyert terméket/termékcsaládot, illetve a cím kizárólagosan ezekre történő használatát az adományozó ellenőrizheti, és ha az/azok minősége nem felel meg a díj odaítélésekor benyújtott termék minőségének, körének, a „MAGYAR KÉZMŰVES REMEK” cím nyilvánosan visszavonható.</w:t>
      </w:r>
    </w:p>
    <w:p w14:paraId="7FA58511" w14:textId="77777777" w:rsidR="00B44144" w:rsidRPr="009306F0" w:rsidRDefault="00B44144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BE7E5EA" w14:textId="0D7844BE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A pályázattal kapcsolatban felvilágosítást nyújt a Magyar Kereskedelmi és Iparkamara Oktatási és Képzési Igazgatósága (</w:t>
      </w:r>
      <w:r w:rsidR="00E03D22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Köpeczi-Bócz Attila</w:t>
      </w:r>
      <w:r w:rsidR="009E40CA"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szervező, </w:t>
      </w: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e-mail cím: </w:t>
      </w:r>
      <w:hyperlink r:id="rId9" w:history="1">
        <w:r w:rsidR="009E40CA" w:rsidRPr="009306F0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mkr@mkik.hu</w:t>
        </w:r>
      </w:hyperlink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), valamint a területi kereskedelmi és iparkamarák.</w:t>
      </w:r>
    </w:p>
    <w:p w14:paraId="4A6C0658" w14:textId="77777777" w:rsidR="0043199D" w:rsidRPr="009306F0" w:rsidRDefault="0043199D" w:rsidP="004916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06F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2D3C2A9F" w14:textId="0AE86751" w:rsidR="0043199D" w:rsidRPr="009306F0" w:rsidRDefault="0043199D" w:rsidP="0049165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306F0">
        <w:rPr>
          <w:rFonts w:ascii="Times New Roman" w:hAnsi="Times New Roman" w:cs="Times New Roman"/>
          <w:sz w:val="24"/>
          <w:szCs w:val="24"/>
          <w:shd w:val="clear" w:color="auto" w:fill="FFFFFF"/>
        </w:rPr>
        <w:t>Budapest, 202</w:t>
      </w:r>
      <w:r w:rsidR="0098452E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9306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8452E">
        <w:rPr>
          <w:rFonts w:ascii="Times New Roman" w:hAnsi="Times New Roman" w:cs="Times New Roman"/>
          <w:sz w:val="24"/>
          <w:szCs w:val="24"/>
          <w:shd w:val="clear" w:color="auto" w:fill="FFFFFF"/>
        </w:rPr>
        <w:t>február</w:t>
      </w:r>
      <w:r w:rsidR="00356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8452E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="00900738" w:rsidRPr="009306F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sectPr w:rsidR="0043199D" w:rsidRPr="009306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D03B2" w14:textId="77777777" w:rsidR="00491653" w:rsidRDefault="00491653" w:rsidP="00491653">
      <w:pPr>
        <w:spacing w:after="0" w:line="240" w:lineRule="auto"/>
      </w:pPr>
      <w:r>
        <w:separator/>
      </w:r>
    </w:p>
  </w:endnote>
  <w:endnote w:type="continuationSeparator" w:id="0">
    <w:p w14:paraId="22535802" w14:textId="77777777" w:rsidR="00491653" w:rsidRDefault="00491653" w:rsidP="00491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C297C" w14:textId="77777777" w:rsidR="00491653" w:rsidRDefault="0049165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D8200" w14:textId="77777777" w:rsidR="00491653" w:rsidRDefault="0049165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C0606" w14:textId="77777777" w:rsidR="00491653" w:rsidRDefault="0049165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6C720" w14:textId="77777777" w:rsidR="00491653" w:rsidRDefault="00491653" w:rsidP="00491653">
      <w:pPr>
        <w:spacing w:after="0" w:line="240" w:lineRule="auto"/>
      </w:pPr>
      <w:r>
        <w:separator/>
      </w:r>
    </w:p>
  </w:footnote>
  <w:footnote w:type="continuationSeparator" w:id="0">
    <w:p w14:paraId="4EDB1612" w14:textId="77777777" w:rsidR="00491653" w:rsidRDefault="00491653" w:rsidP="00491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237F" w14:textId="362CE158" w:rsidR="00491653" w:rsidRDefault="00580359">
    <w:pPr>
      <w:pStyle w:val="lfej"/>
    </w:pPr>
    <w:r>
      <w:rPr>
        <w:noProof/>
      </w:rPr>
      <w:pict w14:anchorId="72CDC1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53.45pt;height:468.55pt;z-index:-251657216;mso-position-horizontal:center;mso-position-horizontal-relative:margin;mso-position-vertical:center;mso-position-vertical-relative:margin" o:allowincell="f">
          <v:imagedata r:id="rId1" o:title="MKR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4CF1F" w14:textId="5A764EB3" w:rsidR="00491653" w:rsidRDefault="00580359">
    <w:pPr>
      <w:pStyle w:val="lfej"/>
    </w:pPr>
    <w:r>
      <w:rPr>
        <w:noProof/>
      </w:rPr>
      <w:pict w14:anchorId="07B608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53.45pt;height:468.55pt;z-index:-251656192;mso-position-horizontal:center;mso-position-horizontal-relative:margin;mso-position-vertical:center;mso-position-vertical-relative:margin" o:allowincell="f">
          <v:imagedata r:id="rId1" o:title="MKR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2599" w14:textId="4223A6BE" w:rsidR="00491653" w:rsidRDefault="00580359">
    <w:pPr>
      <w:pStyle w:val="lfej"/>
    </w:pPr>
    <w:r>
      <w:rPr>
        <w:noProof/>
      </w:rPr>
      <w:pict w14:anchorId="6CC0A9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3.45pt;height:468.55pt;z-index:-251658240;mso-position-horizontal:center;mso-position-horizontal-relative:margin;mso-position-vertical:center;mso-position-vertical-relative:margin" o:allowincell="f">
          <v:imagedata r:id="rId1" o:title="MKR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87595"/>
    <w:multiLevelType w:val="hybridMultilevel"/>
    <w:tmpl w:val="35323CDE"/>
    <w:lvl w:ilvl="0" w:tplc="6794139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F2739F"/>
    <w:multiLevelType w:val="hybridMultilevel"/>
    <w:tmpl w:val="B1CA2490"/>
    <w:lvl w:ilvl="0" w:tplc="FAB80B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849EF"/>
    <w:multiLevelType w:val="hybridMultilevel"/>
    <w:tmpl w:val="880830A4"/>
    <w:lvl w:ilvl="0" w:tplc="63A6333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7407E"/>
    <w:multiLevelType w:val="hybridMultilevel"/>
    <w:tmpl w:val="880830A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76B56"/>
    <w:multiLevelType w:val="hybridMultilevel"/>
    <w:tmpl w:val="18B63CD6"/>
    <w:lvl w:ilvl="0" w:tplc="679413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1381C"/>
    <w:multiLevelType w:val="hybridMultilevel"/>
    <w:tmpl w:val="A6C8DCB6"/>
    <w:lvl w:ilvl="0" w:tplc="679413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61279"/>
    <w:multiLevelType w:val="multilevel"/>
    <w:tmpl w:val="B9EAD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AC1B4E"/>
    <w:multiLevelType w:val="multilevel"/>
    <w:tmpl w:val="72AE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561A9B"/>
    <w:multiLevelType w:val="hybridMultilevel"/>
    <w:tmpl w:val="C9E265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62B07"/>
    <w:multiLevelType w:val="hybridMultilevel"/>
    <w:tmpl w:val="D4820FB8"/>
    <w:lvl w:ilvl="0" w:tplc="6794139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5A5985"/>
    <w:multiLevelType w:val="hybridMultilevel"/>
    <w:tmpl w:val="0B2853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E5943"/>
    <w:multiLevelType w:val="multilevel"/>
    <w:tmpl w:val="6FA2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AE4AF9"/>
    <w:multiLevelType w:val="hybridMultilevel"/>
    <w:tmpl w:val="E7CE7DBA"/>
    <w:lvl w:ilvl="0" w:tplc="6794139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085121"/>
    <w:multiLevelType w:val="hybridMultilevel"/>
    <w:tmpl w:val="6352C3EA"/>
    <w:lvl w:ilvl="0" w:tplc="679413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5017716"/>
    <w:multiLevelType w:val="hybridMultilevel"/>
    <w:tmpl w:val="B6FA44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5577286">
    <w:abstractNumId w:val="7"/>
  </w:num>
  <w:num w:numId="2" w16cid:durableId="426653327">
    <w:abstractNumId w:val="6"/>
  </w:num>
  <w:num w:numId="3" w16cid:durableId="1600017575">
    <w:abstractNumId w:val="11"/>
  </w:num>
  <w:num w:numId="4" w16cid:durableId="593325302">
    <w:abstractNumId w:val="10"/>
  </w:num>
  <w:num w:numId="5" w16cid:durableId="64302160">
    <w:abstractNumId w:val="4"/>
  </w:num>
  <w:num w:numId="6" w16cid:durableId="1811969910">
    <w:abstractNumId w:val="9"/>
  </w:num>
  <w:num w:numId="7" w16cid:durableId="1285309177">
    <w:abstractNumId w:val="5"/>
  </w:num>
  <w:num w:numId="8" w16cid:durableId="1593121439">
    <w:abstractNumId w:val="0"/>
  </w:num>
  <w:num w:numId="9" w16cid:durableId="1407075191">
    <w:abstractNumId w:val="1"/>
  </w:num>
  <w:num w:numId="10" w16cid:durableId="1820342064">
    <w:abstractNumId w:val="12"/>
  </w:num>
  <w:num w:numId="11" w16cid:durableId="762720875">
    <w:abstractNumId w:val="13"/>
  </w:num>
  <w:num w:numId="12" w16cid:durableId="1853303386">
    <w:abstractNumId w:val="14"/>
  </w:num>
  <w:num w:numId="13" w16cid:durableId="197202302">
    <w:abstractNumId w:val="8"/>
  </w:num>
  <w:num w:numId="14" w16cid:durableId="204684114">
    <w:abstractNumId w:val="2"/>
  </w:num>
  <w:num w:numId="15" w16cid:durableId="1454713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99D"/>
    <w:rsid w:val="00044299"/>
    <w:rsid w:val="000B5988"/>
    <w:rsid w:val="0012697E"/>
    <w:rsid w:val="00136DC0"/>
    <w:rsid w:val="001D164F"/>
    <w:rsid w:val="001F4DC6"/>
    <w:rsid w:val="001F5955"/>
    <w:rsid w:val="00260370"/>
    <w:rsid w:val="00337DBD"/>
    <w:rsid w:val="0035616E"/>
    <w:rsid w:val="003D207B"/>
    <w:rsid w:val="003D6118"/>
    <w:rsid w:val="0043199D"/>
    <w:rsid w:val="004806F3"/>
    <w:rsid w:val="00491653"/>
    <w:rsid w:val="004F05B9"/>
    <w:rsid w:val="004F5C84"/>
    <w:rsid w:val="00570700"/>
    <w:rsid w:val="00580359"/>
    <w:rsid w:val="005B5652"/>
    <w:rsid w:val="0061438F"/>
    <w:rsid w:val="00625F51"/>
    <w:rsid w:val="0064790C"/>
    <w:rsid w:val="0068038B"/>
    <w:rsid w:val="007F3F47"/>
    <w:rsid w:val="0082235B"/>
    <w:rsid w:val="00900738"/>
    <w:rsid w:val="009306F0"/>
    <w:rsid w:val="00955876"/>
    <w:rsid w:val="0098452E"/>
    <w:rsid w:val="00986344"/>
    <w:rsid w:val="009E40CA"/>
    <w:rsid w:val="009F6D58"/>
    <w:rsid w:val="00AA4CD4"/>
    <w:rsid w:val="00AA7817"/>
    <w:rsid w:val="00B44144"/>
    <w:rsid w:val="00BB32EB"/>
    <w:rsid w:val="00E03D22"/>
    <w:rsid w:val="00E0616C"/>
    <w:rsid w:val="00ED146B"/>
    <w:rsid w:val="00F30948"/>
    <w:rsid w:val="00F5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AB4063"/>
  <w15:chartTrackingRefBased/>
  <w15:docId w15:val="{6D3710DE-2423-44E2-8810-93261E13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31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3199D"/>
    <w:rPr>
      <w:b/>
      <w:bCs/>
    </w:rPr>
  </w:style>
  <w:style w:type="character" w:styleId="Kiemels">
    <w:name w:val="Emphasis"/>
    <w:basedOn w:val="Bekezdsalapbettpusa"/>
    <w:uiPriority w:val="20"/>
    <w:qFormat/>
    <w:rsid w:val="0043199D"/>
    <w:rPr>
      <w:i/>
      <w:iCs/>
    </w:rPr>
  </w:style>
  <w:style w:type="character" w:styleId="Hiperhivatkozs">
    <w:name w:val="Hyperlink"/>
    <w:basedOn w:val="Bekezdsalapbettpusa"/>
    <w:uiPriority w:val="99"/>
    <w:unhideWhenUsed/>
    <w:rsid w:val="0043199D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3199D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337DB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37DB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37DB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37DB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37DBD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337DBD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D146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146B"/>
    <w:rPr>
      <w:rFonts w:ascii="Times New Roman" w:hAnsi="Times New Roman" w:cs="Times New Roman"/>
      <w:sz w:val="18"/>
      <w:szCs w:val="18"/>
    </w:rPr>
  </w:style>
  <w:style w:type="paragraph" w:styleId="Listaszerbekezds">
    <w:name w:val="List Paragraph"/>
    <w:basedOn w:val="Norml"/>
    <w:uiPriority w:val="34"/>
    <w:qFormat/>
    <w:rsid w:val="00570700"/>
    <w:pPr>
      <w:ind w:left="720"/>
      <w:contextualSpacing/>
    </w:pPr>
  </w:style>
  <w:style w:type="table" w:styleId="Rcsostblzat">
    <w:name w:val="Table Grid"/>
    <w:basedOn w:val="Normltblzat"/>
    <w:uiPriority w:val="39"/>
    <w:rsid w:val="00126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91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1653"/>
  </w:style>
  <w:style w:type="paragraph" w:styleId="llb">
    <w:name w:val="footer"/>
    <w:basedOn w:val="Norml"/>
    <w:link w:val="llbChar"/>
    <w:uiPriority w:val="99"/>
    <w:unhideWhenUsed/>
    <w:rsid w:val="00491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1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7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3796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r@mkik.h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mkik.h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kr@mkik.h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1540</Words>
  <Characters>10627</Characters>
  <Application>Microsoft Office Word</Application>
  <DocSecurity>0</DocSecurity>
  <Lines>88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Bálint Zsolt</dc:creator>
  <cp:keywords/>
  <dc:description/>
  <cp:lastModifiedBy>Köpeczi Bócz Attila</cp:lastModifiedBy>
  <cp:revision>5</cp:revision>
  <dcterms:created xsi:type="dcterms:W3CDTF">2023-02-08T14:26:00Z</dcterms:created>
  <dcterms:modified xsi:type="dcterms:W3CDTF">2023-02-09T11:00:00Z</dcterms:modified>
</cp:coreProperties>
</file>